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48851712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77777777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________ 2023   №  ______</w:t>
      </w:r>
    </w:p>
    <w:p w14:paraId="1E69445B" w14:textId="7386C74D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47702296" w14:textId="77777777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F53F70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F94ED75" w14:textId="349232CF" w:rsidR="00CD19DC" w:rsidRPr="008A23D4" w:rsidRDefault="00CD19DC" w:rsidP="00E659DC">
      <w:pPr>
        <w:tabs>
          <w:tab w:val="left" w:pos="720"/>
          <w:tab w:val="left" w:pos="3544"/>
          <w:tab w:val="left" w:pos="3686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bookmarkStart w:id="0" w:name="_Hlk135207644"/>
      <w:r w:rsidRPr="008A23D4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="00E65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Pr="008A2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Hlk135207839"/>
      <w:bookmarkStart w:id="2" w:name="_Hlk135207601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стінописів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bookmarkEnd w:id="1"/>
      <w:r w:rsidR="00E65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3" w:name="_Hlk136869832"/>
      <w:r w:rsidR="004E3C0D">
        <w:rPr>
          <w:rFonts w:ascii="Times New Roman" w:hAnsi="Times New Roman" w:cs="Times New Roman"/>
          <w:sz w:val="24"/>
          <w:szCs w:val="24"/>
          <w:lang w:val="uk-UA"/>
        </w:rPr>
        <w:t>на об’єктах міського простору, розташованих на території Южноукраїнської міської територіальної громади</w:t>
      </w:r>
    </w:p>
    <w:bookmarkEnd w:id="0"/>
    <w:bookmarkEnd w:id="2"/>
    <w:bookmarkEnd w:id="3"/>
    <w:p w14:paraId="363B2D17" w14:textId="6F9D460A" w:rsidR="00CD19DC" w:rsidRPr="00CD19DC" w:rsidRDefault="00CD19DC" w:rsidP="00CD19DC">
      <w:pPr>
        <w:widowControl w:val="0"/>
        <w:tabs>
          <w:tab w:val="left" w:pos="3969"/>
          <w:tab w:val="left" w:pos="4111"/>
        </w:tabs>
        <w:autoSpaceDE w:val="0"/>
        <w:autoSpaceDN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73D95C3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D994B78" w14:textId="77777777"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5D5F5A8" w14:textId="1E51ED8F" w:rsidR="00CD19DC" w:rsidRPr="00CD19DC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proofErr w:type="spellStart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End"/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7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30, пп.2 п. «б» </w:t>
      </w:r>
      <w:bookmarkStart w:id="4" w:name="_Hlk137047669"/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4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ч.</w:t>
      </w:r>
      <w:r w:rsidR="00F3396C" w:rsidRPr="00F3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 10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благоустрій населених пунктів»,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</w:t>
      </w:r>
      <w:bookmarkStart w:id="5" w:name="_Hlk122600059"/>
      <w:r w:rsidR="00CD19DC">
        <w:rPr>
          <w:rFonts w:ascii="Times New Roman" w:hAnsi="Times New Roman" w:cs="Times New Roman"/>
          <w:sz w:val="24"/>
          <w:szCs w:val="24"/>
          <w:lang w:val="uk-UA"/>
        </w:rPr>
        <w:t>Правил благоустрою забезпечення чистоти і порядку на території Южноукраїнської міської територіальної громади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bookmarkEnd w:id="5"/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затверджених рішенням Южноукраїнської міської ради від 28.07.2022 № 1094, з метою врегулювання питань щодо погодження  нанесення </w:t>
      </w:r>
      <w:proofErr w:type="spellStart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стінописів</w:t>
      </w:r>
      <w:proofErr w:type="spellEnd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муралів</w:t>
      </w:r>
      <w:proofErr w:type="spellEnd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4402C0" w:rsidRPr="004402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об’єктах міського простору, розташованих на території Южноукраїнської міської територіальної громади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C3DFBCE" w14:textId="7A745D8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75A50DC" w14:textId="77777777" w:rsidR="00E659DC" w:rsidRDefault="00E65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F1FC82" w14:textId="5D98F39F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5E70C591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D4C75E" w14:textId="1E899CA3" w:rsidR="004E3C0D" w:rsidRPr="00B92FF1" w:rsidRDefault="00CD19DC" w:rsidP="00B92FF1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bookmarkStart w:id="6" w:name="_Hlk122600189"/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Порядок </w:t>
      </w:r>
      <w:r w:rsidR="00AA10E3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нанесення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bookmarkEnd w:id="6"/>
      <w:proofErr w:type="spellStart"/>
      <w:r w:rsidR="00AA10E3" w:rsidRPr="00B92FF1">
        <w:rPr>
          <w:rFonts w:ascii="Times New Roman" w:hAnsi="Times New Roman" w:cs="Times New Roman"/>
          <w:sz w:val="24"/>
          <w:szCs w:val="24"/>
          <w:lang w:val="uk-UA"/>
        </w:rPr>
        <w:t>стінописів</w:t>
      </w:r>
      <w:proofErr w:type="spellEnd"/>
      <w:r w:rsidR="00AA10E3" w:rsidRPr="00B92FF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AA10E3" w:rsidRPr="00B92FF1">
        <w:rPr>
          <w:rFonts w:ascii="Times New Roman" w:hAnsi="Times New Roman" w:cs="Times New Roman"/>
          <w:sz w:val="24"/>
          <w:szCs w:val="24"/>
          <w:lang w:val="uk-UA"/>
        </w:rPr>
        <w:t>муралів</w:t>
      </w:r>
      <w:proofErr w:type="spellEnd"/>
      <w:r w:rsidR="00AA10E3" w:rsidRPr="00B92FF1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r w:rsidR="004E3C0D" w:rsidRPr="00B92FF1">
        <w:rPr>
          <w:rFonts w:ascii="Times New Roman" w:hAnsi="Times New Roman" w:cs="Times New Roman"/>
          <w:sz w:val="24"/>
          <w:szCs w:val="24"/>
          <w:lang w:val="uk-UA"/>
        </w:rPr>
        <w:t>на об’єктах міського простору, розташованих на території Южноукраїнської міської територіальної громади</w:t>
      </w:r>
    </w:p>
    <w:p w14:paraId="27582A50" w14:textId="566BDAF1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</w:t>
      </w:r>
      <w:r w:rsid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7C5C0DCF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F2A6D93" w14:textId="5F848921" w:rsidR="00CD19DC" w:rsidRPr="00B92FF1" w:rsidRDefault="00B92FF1" w:rsidP="00B92FF1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29BA91EC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57CC553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169A8BB" w14:textId="317CA300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585F485" w14:textId="4F024AA9" w:rsidR="003C2795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F72603" w14:textId="77777777" w:rsidR="003C2795" w:rsidRPr="00CD19DC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D7AD950" w14:textId="5F9AEDE7" w:rsidR="00CD19DC" w:rsidRPr="00CD19DC" w:rsidRDefault="00B92FF1" w:rsidP="00B92FF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АКУЛЕНКО </w:t>
      </w:r>
    </w:p>
    <w:p w14:paraId="0CEFA191" w14:textId="77777777"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015E06F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24FFB55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169D322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3D57E5E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05DACC5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4B9EC7D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7E732DD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C586D88" w14:textId="5ECD2D8C" w:rsidR="00A77482" w:rsidRDefault="00A77482" w:rsidP="00B663B0">
      <w:pPr>
        <w:jc w:val="both"/>
        <w:rPr>
          <w:sz w:val="20"/>
          <w:szCs w:val="20"/>
          <w:lang w:val="uk-UA"/>
        </w:rPr>
      </w:pPr>
    </w:p>
    <w:p w14:paraId="00594A1A" w14:textId="77777777" w:rsidR="00287FB6" w:rsidRDefault="00287FB6" w:rsidP="00B663B0">
      <w:pPr>
        <w:jc w:val="both"/>
        <w:rPr>
          <w:sz w:val="20"/>
          <w:szCs w:val="20"/>
          <w:lang w:val="uk-UA"/>
        </w:rPr>
      </w:pPr>
    </w:p>
    <w:p w14:paraId="36781DD6" w14:textId="36E49C3D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49776980" w14:textId="46A88444" w:rsidR="00B663B0" w:rsidRDefault="00246F5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4F5EA2C0" w14:textId="77777777" w:rsidR="00A77482" w:rsidRDefault="00A77482" w:rsidP="004402C0">
      <w:pPr>
        <w:widowControl w:val="0"/>
        <w:autoSpaceDE w:val="0"/>
        <w:autoSpaceDN w:val="0"/>
        <w:spacing w:after="0" w:line="240" w:lineRule="auto"/>
        <w:ind w:left="-1560" w:right="342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EE8B27F" w14:textId="7B2EEAE1" w:rsidR="00246F5F" w:rsidRPr="00355039" w:rsidRDefault="00A77482" w:rsidP="000E7951">
      <w:pPr>
        <w:spacing w:before="120" w:after="0" w:line="240" w:lineRule="auto"/>
        <w:ind w:left="5245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</w:t>
      </w:r>
      <w:r w:rsid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="00246F5F"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014BE41" w14:textId="61617DB1" w:rsidR="00246F5F" w:rsidRPr="00355039" w:rsidRDefault="00246F5F" w:rsidP="000E7951">
      <w:pPr>
        <w:tabs>
          <w:tab w:val="left" w:pos="639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рішення</w:t>
      </w:r>
      <w:r w:rsid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</w:p>
    <w:p w14:paraId="76D390DD" w14:textId="533CF187" w:rsidR="00246F5F" w:rsidRPr="00355039" w:rsidRDefault="00AA10E3" w:rsidP="000E7951">
      <w:pPr>
        <w:tabs>
          <w:tab w:val="left" w:pos="6390"/>
        </w:tabs>
        <w:spacing w:after="0" w:line="240" w:lineRule="auto"/>
        <w:ind w:left="4678" w:firstLine="2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46F5F"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ради</w:t>
      </w:r>
    </w:p>
    <w:p w14:paraId="4210E41B" w14:textId="489885D1" w:rsidR="00B663B0" w:rsidRDefault="00246F5F" w:rsidP="000E7951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від «___» _____2023  №_____</w:t>
      </w:r>
    </w:p>
    <w:p w14:paraId="1E5271D4" w14:textId="77777777" w:rsidR="005E4257" w:rsidRPr="005E4257" w:rsidRDefault="005E4257" w:rsidP="000E7951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5C4CDF" w14:textId="3759F593" w:rsidR="00246F5F" w:rsidRPr="00355039" w:rsidRDefault="00246F5F" w:rsidP="000E79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Порядок</w:t>
      </w:r>
    </w:p>
    <w:p w14:paraId="59B3B584" w14:textId="77777777" w:rsidR="004E3C0D" w:rsidRPr="004E3C0D" w:rsidRDefault="00AA10E3" w:rsidP="000E79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>стінописів</w:t>
      </w:r>
      <w:proofErr w:type="spellEnd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>муралів</w:t>
      </w:r>
      <w:proofErr w:type="spellEnd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E3C0D" w:rsidRPr="004E3C0D">
        <w:rPr>
          <w:rFonts w:ascii="Times New Roman" w:hAnsi="Times New Roman" w:cs="Times New Roman"/>
          <w:sz w:val="24"/>
          <w:szCs w:val="24"/>
          <w:lang w:val="uk-UA"/>
        </w:rPr>
        <w:t>на об’єктах міського простору, розташованих на території Южноукраїнської міської територіальної громади</w:t>
      </w:r>
    </w:p>
    <w:p w14:paraId="5F1D1229" w14:textId="526DCF3A" w:rsidR="00B663B0" w:rsidRPr="00355039" w:rsidRDefault="00B663B0" w:rsidP="000E79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4A83DD5" w14:textId="77777777" w:rsidR="00246F5F" w:rsidRPr="00355039" w:rsidRDefault="00246F5F" w:rsidP="000E79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33D96C" w14:textId="33AEB93C" w:rsidR="001511C9" w:rsidRPr="00355039" w:rsidRDefault="00B663B0" w:rsidP="000E795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Загальні положення</w:t>
      </w:r>
    </w:p>
    <w:p w14:paraId="565B22DF" w14:textId="77777777" w:rsidR="00527ED6" w:rsidRPr="00355039" w:rsidRDefault="00527ED6" w:rsidP="000E79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4F2DA3" w14:textId="2F0808B2" w:rsidR="00B663B0" w:rsidRPr="00355039" w:rsidRDefault="00B663B0" w:rsidP="000E7951">
      <w:pPr>
        <w:pStyle w:val="a6"/>
        <w:numPr>
          <w:ilvl w:val="1"/>
          <w:numId w:val="8"/>
        </w:numPr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355039">
        <w:rPr>
          <w:rFonts w:ascii="Times New Roman" w:hAnsi="Times New Roman" w:cs="Times New Roman"/>
          <w:color w:val="000000"/>
          <w:lang w:val="uk-UA"/>
        </w:rPr>
        <w:t xml:space="preserve">Порядок </w:t>
      </w:r>
      <w:r w:rsidR="00AA10E3" w:rsidRPr="00355039">
        <w:rPr>
          <w:rFonts w:ascii="Times New Roman" w:hAnsi="Times New Roman" w:cs="Times New Roman"/>
          <w:color w:val="000000"/>
          <w:lang w:val="uk-UA"/>
        </w:rPr>
        <w:t>нанесення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246F5F" w:rsidRPr="00355039">
        <w:rPr>
          <w:rFonts w:ascii="Times New Roman" w:hAnsi="Times New Roman" w:cs="Times New Roman"/>
          <w:color w:val="000000"/>
          <w:lang w:val="uk-UA"/>
        </w:rPr>
        <w:t>стінописів</w:t>
      </w:r>
      <w:proofErr w:type="spellEnd"/>
      <w:r w:rsidR="00246F5F" w:rsidRPr="00355039">
        <w:rPr>
          <w:rFonts w:ascii="Times New Roman" w:hAnsi="Times New Roman" w:cs="Times New Roman"/>
          <w:color w:val="000000"/>
          <w:lang w:val="uk-UA"/>
        </w:rPr>
        <w:t xml:space="preserve"> (</w:t>
      </w:r>
      <w:proofErr w:type="spellStart"/>
      <w:r w:rsidR="00246F5F" w:rsidRPr="00355039">
        <w:rPr>
          <w:rFonts w:ascii="Times New Roman" w:hAnsi="Times New Roman" w:cs="Times New Roman"/>
          <w:color w:val="000000"/>
          <w:lang w:val="uk-UA"/>
        </w:rPr>
        <w:t>муралів</w:t>
      </w:r>
      <w:proofErr w:type="spellEnd"/>
      <w:r w:rsidR="00246F5F" w:rsidRPr="00355039">
        <w:rPr>
          <w:rFonts w:ascii="Times New Roman" w:hAnsi="Times New Roman" w:cs="Times New Roman"/>
          <w:color w:val="000000"/>
          <w:lang w:val="uk-UA"/>
        </w:rPr>
        <w:t>)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E3C0D" w:rsidRPr="004E3C0D">
        <w:rPr>
          <w:rFonts w:ascii="Times New Roman" w:hAnsi="Times New Roman" w:cs="Times New Roman"/>
          <w:color w:val="000000"/>
          <w:lang w:val="uk-UA"/>
        </w:rPr>
        <w:t>на об’єктах міського простору, розташованих на території Южноукраїнської міської територіальної громади</w:t>
      </w:r>
      <w:r w:rsidR="00B92FF1">
        <w:rPr>
          <w:rFonts w:ascii="Times New Roman" w:hAnsi="Times New Roman" w:cs="Times New Roman"/>
          <w:color w:val="000000"/>
          <w:lang w:val="uk-UA"/>
        </w:rPr>
        <w:t xml:space="preserve"> (далі - громада)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 розроблений відповідно до </w:t>
      </w:r>
      <w:r w:rsidR="003E1D80">
        <w:rPr>
          <w:rFonts w:ascii="Times New Roman" w:hAnsi="Times New Roman" w:cs="Times New Roman"/>
          <w:color w:val="000000"/>
          <w:lang w:val="uk-UA"/>
        </w:rPr>
        <w:t>з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аконів України </w:t>
      </w:r>
      <w:r w:rsidR="00246F5F" w:rsidRPr="00355039">
        <w:rPr>
          <w:rFonts w:ascii="Times New Roman" w:hAnsi="Times New Roman" w:cs="Times New Roman"/>
          <w:color w:val="000000"/>
          <w:lang w:val="uk-UA"/>
        </w:rPr>
        <w:t>«Про місцеве самоврядування в Україні»,</w:t>
      </w:r>
      <w:r w:rsidRPr="00355039">
        <w:rPr>
          <w:rFonts w:ascii="Times New Roman" w:hAnsi="Times New Roman" w:cs="Times New Roman"/>
          <w:color w:val="000000"/>
          <w:lang w:val="uk-UA"/>
        </w:rPr>
        <w:t xml:space="preserve"> «Про благоустрій населених пунктів»</w:t>
      </w:r>
      <w:r w:rsidR="00246F5F" w:rsidRPr="00355039">
        <w:rPr>
          <w:rFonts w:ascii="Times New Roman" w:hAnsi="Times New Roman" w:cs="Times New Roman"/>
          <w:color w:val="000000"/>
          <w:lang w:val="uk-UA"/>
        </w:rPr>
        <w:t>.</w:t>
      </w:r>
    </w:p>
    <w:p w14:paraId="42BE73DD" w14:textId="0F26645F" w:rsidR="001511C9" w:rsidRPr="00355039" w:rsidRDefault="00B663B0" w:rsidP="000E79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r w:rsidR="00355039" w:rsidRPr="00355039"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>стінописів</w:t>
      </w:r>
      <w:proofErr w:type="spellEnd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>муралів</w:t>
      </w:r>
      <w:proofErr w:type="spellEnd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C0D" w:rsidRPr="004E3C0D">
        <w:rPr>
          <w:rFonts w:ascii="Times New Roman" w:hAnsi="Times New Roman" w:cs="Times New Roman"/>
          <w:sz w:val="24"/>
          <w:szCs w:val="24"/>
          <w:lang w:val="uk-UA"/>
        </w:rPr>
        <w:t xml:space="preserve">на об’єктах міського простору, розташованих на території громади 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(далі - Порядок) регулює відносини, що виникають у процесі </w:t>
      </w:r>
      <w:r w:rsidR="00AA10E3" w:rsidRPr="00355039"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  </w:t>
      </w:r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>стінописів</w:t>
      </w:r>
      <w:proofErr w:type="spellEnd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>муралів</w:t>
      </w:r>
      <w:proofErr w:type="spellEnd"/>
      <w:r w:rsidR="00246F5F" w:rsidRPr="0035503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75E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AC79BB" w14:textId="17C9B376" w:rsidR="00AA10E3" w:rsidRPr="00355039" w:rsidRDefault="00B663B0" w:rsidP="000E795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14:paraId="7FB4DB3A" w14:textId="2578498B" w:rsidR="00B663B0" w:rsidRPr="00A75EC1" w:rsidRDefault="00A75EC1" w:rsidP="000E7951">
      <w:pPr>
        <w:pStyle w:val="a3"/>
        <w:numPr>
          <w:ilvl w:val="1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0E3" w:rsidRPr="00A75E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3B0" w:rsidRPr="00A75EC1">
        <w:rPr>
          <w:rFonts w:ascii="Times New Roman" w:hAnsi="Times New Roman" w:cs="Times New Roman"/>
          <w:sz w:val="24"/>
          <w:szCs w:val="24"/>
          <w:lang w:val="uk-UA"/>
        </w:rPr>
        <w:t>Терміни та поняття</w:t>
      </w:r>
      <w:r w:rsidR="00E659DC" w:rsidRPr="00A75EC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02FC4BF" w14:textId="01685667" w:rsidR="00080605" w:rsidRPr="003E1D80" w:rsidRDefault="00AA10E3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080605"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тінопис (</w:t>
      </w:r>
      <w:proofErr w:type="spellStart"/>
      <w:r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080605"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урал</w:t>
      </w:r>
      <w:proofErr w:type="spellEnd"/>
      <w:r w:rsidR="00080605" w:rsidRPr="00A75E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80605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це</w:t>
      </w:r>
      <w:r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художній розпис зовнішніх об’єктів міського </w:t>
      </w:r>
      <w:r w:rsidR="00E659DC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простору та</w:t>
      </w:r>
      <w:r w:rsidR="001B2FC0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який відноситься до </w:t>
      </w:r>
      <w:r w:rsidR="00080605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8" w:tgtFrame="_blank" w:history="1">
        <w:r w:rsidR="00080605" w:rsidRPr="003E1D8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монументальн</w:t>
        </w:r>
        <w:r w:rsidR="001B2FC0" w:rsidRPr="003E1D8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ого</w:t>
        </w:r>
      </w:hyperlink>
      <w:r w:rsidR="001B2FC0" w:rsidRPr="003E1D80">
        <w:rPr>
          <w:rFonts w:ascii="Times New Roman" w:hAnsi="Times New Roman" w:cs="Times New Roman"/>
          <w:sz w:val="24"/>
          <w:szCs w:val="24"/>
          <w:lang w:val="uk-UA"/>
        </w:rPr>
        <w:t xml:space="preserve"> живопису</w:t>
      </w:r>
      <w:r w:rsidR="00080605" w:rsidRPr="003E1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Це</w:t>
      </w:r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форма публічного мистецтва, яка </w:t>
      </w:r>
      <w:r w:rsidR="00E659DC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збагачу</w:t>
      </w:r>
      <w:r w:rsidR="003E1D8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культурне життя громади та додає </w:t>
      </w:r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візуального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інтересу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міським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просторам, </w:t>
      </w:r>
      <w:r w:rsidR="00355039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як</w:t>
      </w:r>
      <w:r w:rsidR="004E3C0D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355039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покликана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покращ</w:t>
      </w:r>
      <w:r w:rsidR="00355039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ити</w:t>
      </w:r>
      <w:proofErr w:type="spellEnd"/>
      <w:r w:rsidR="00355039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загальний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>вигляд</w:t>
      </w:r>
      <w:proofErr w:type="spellEnd"/>
      <w:r w:rsidR="00080605" w:rsidRPr="003E1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району</w:t>
      </w:r>
      <w:r w:rsidR="001B2FC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14:paraId="48375C7D" w14:textId="77777777" w:rsidR="004E3C0D" w:rsidRPr="003E1D80" w:rsidRDefault="004E3C0D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DB364AB" w14:textId="13B9567B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ескізні пропозиції стінопису (</w:t>
      </w:r>
      <w:proofErr w:type="spellStart"/>
      <w:r w:rsidRP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візуалізація нанесення стінопису (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на конкретний об’єкт міського простору, обов’язково виконана в кольорі;</w:t>
      </w:r>
    </w:p>
    <w:p w14:paraId="5B6A0D6C" w14:textId="77777777" w:rsidR="004E3C0D" w:rsidRPr="003E1D80" w:rsidRDefault="004E3C0D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4233BC8E" w14:textId="0EE3FCE8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об’єкти міського простору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будівля, будинок, споруда, огорожа, паркан</w:t>
      </w:r>
      <w:r w:rsidR="004E3C0D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тощо.</w:t>
      </w:r>
    </w:p>
    <w:p w14:paraId="22DB72B0" w14:textId="57CB8415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3596F1AC" w14:textId="025C2EB3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 w:rsidR="004E3C0D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Встановити, що місце нанесення стінопису (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="00E659DC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повинно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відповідати таким вимогам:</w:t>
      </w:r>
    </w:p>
    <w:p w14:paraId="2FBE1C3A" w14:textId="33A12D22" w:rsidR="001B2FC0" w:rsidRPr="003E1D80" w:rsidRDefault="001B2FC0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вільний безперешкодний доступ для проведення робіт з нанесення стінопису (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);</w:t>
      </w:r>
    </w:p>
    <w:p w14:paraId="494D4772" w14:textId="0E91CA78" w:rsidR="001B2FC0" w:rsidRPr="003E1D80" w:rsidRDefault="0036453D" w:rsidP="000E7951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з</w:t>
      </w:r>
      <w:r w:rsidR="001B2FC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овнішня стіна житлового будинку, безпосередньо на якій буде наноситися малюнок,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повинна</w:t>
      </w:r>
      <w:r w:rsidR="001B2FC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бути обов’язково утеплена і на якій відсутні кондиціонери,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антени</w:t>
      </w:r>
      <w:r w:rsidR="001B2FC0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тощо;</w:t>
      </w:r>
    </w:p>
    <w:p w14:paraId="6B18FCDC" w14:textId="4C89488C" w:rsidR="0036453D" w:rsidRPr="003E1D80" w:rsidRDefault="0036453D" w:rsidP="000E7951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 відсутність високих дерев чи інших об’єктів, які б затуляли (закривали) малюнок.</w:t>
      </w:r>
    </w:p>
    <w:p w14:paraId="4D79DA1E" w14:textId="77777777" w:rsidR="004E3C0D" w:rsidRPr="003E1D80" w:rsidRDefault="004E06CE" w:rsidP="000E7951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76CD14B5" w14:textId="495F7F55" w:rsidR="001B2FC0" w:rsidRPr="003E1D80" w:rsidRDefault="0036453D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Перевага надається  будівлям, будинкам, стіна яких «виходить» на </w:t>
      </w:r>
      <w:r w:rsidR="00E659DC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проїзну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частину міських доріг і вулиць (для максимального та безперешкодного огляду 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якнайбільшо</w:t>
      </w:r>
      <w:r w:rsidR="004E3C0D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577FB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кількістю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мешканців та гостей міста).</w:t>
      </w:r>
    </w:p>
    <w:p w14:paraId="507FF733" w14:textId="189C4507" w:rsidR="004E06CE" w:rsidRPr="003E1D80" w:rsidRDefault="004E06CE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3E10CEEC" w14:textId="12AA1C0A" w:rsidR="00A048BA" w:rsidRPr="003E1D80" w:rsidRDefault="00A048BA" w:rsidP="000E7951">
      <w:pPr>
        <w:tabs>
          <w:tab w:val="left" w:pos="993"/>
        </w:tabs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 w:rsidR="006577FB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75E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Стінопис (</w:t>
      </w:r>
      <w:proofErr w:type="spellStart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</w:t>
      </w:r>
      <w:proofErr w:type="spellEnd"/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не може містити наступне:</w:t>
      </w:r>
    </w:p>
    <w:p w14:paraId="1A12BABD" w14:textId="6FA4CC4C" w:rsidR="00A048BA" w:rsidRPr="003E1D80" w:rsidRDefault="00A048BA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71139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будь-яку комерційну рекламу з </w:t>
      </w:r>
      <w:proofErr w:type="spellStart"/>
      <w:r w:rsidR="0071139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брендуванням</w:t>
      </w:r>
      <w:proofErr w:type="spellEnd"/>
      <w:r w:rsidR="0071139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 розміщення</w:t>
      </w:r>
      <w:r w:rsidR="006577FB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="00711395"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логотипів;</w:t>
      </w:r>
    </w:p>
    <w:p w14:paraId="3E454040" w14:textId="35CAA756" w:rsidR="00711395" w:rsidRPr="003E1D80" w:rsidRDefault="00711395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політичну агітацію;</w:t>
      </w:r>
    </w:p>
    <w:p w14:paraId="3A825B45" w14:textId="310ED9B5" w:rsidR="00711395" w:rsidRPr="003E1D80" w:rsidRDefault="00711395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символіку російської імперської політики;</w:t>
      </w:r>
    </w:p>
    <w:p w14:paraId="66F0AB78" w14:textId="4C7D9495" w:rsidR="00711395" w:rsidRPr="003E1D80" w:rsidRDefault="00711395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символіку комуністичного тоталітарного режиму;</w:t>
      </w:r>
    </w:p>
    <w:p w14:paraId="250FCD6F" w14:textId="2F21F242" w:rsidR="00711395" w:rsidRPr="003E1D80" w:rsidRDefault="00711395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символіку національно-соціалістичного (нацистського) тоталітарного режиму.</w:t>
      </w:r>
    </w:p>
    <w:p w14:paraId="0EEA7F26" w14:textId="03BC5934" w:rsidR="00711395" w:rsidRPr="003E1D80" w:rsidRDefault="00711395" w:rsidP="000E795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1D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-  антисоціальну рекламу.</w:t>
      </w:r>
    </w:p>
    <w:p w14:paraId="7685B81E" w14:textId="77777777" w:rsidR="00A048BA" w:rsidRPr="00355039" w:rsidRDefault="00A048BA" w:rsidP="000E795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pacing w:val="-15"/>
          <w:sz w:val="24"/>
          <w:szCs w:val="24"/>
          <w:shd w:val="clear" w:color="auto" w:fill="FFFFFF"/>
          <w:lang w:val="uk-UA"/>
        </w:rPr>
      </w:pPr>
    </w:p>
    <w:p w14:paraId="5BBBA200" w14:textId="77777777" w:rsidR="00A75EC1" w:rsidRDefault="00A75EC1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549CB" w14:textId="77777777" w:rsidR="00A75EC1" w:rsidRDefault="00A75EC1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38F9A7" w14:textId="4842B7E3" w:rsidR="00A75EC1" w:rsidRDefault="00A75EC1" w:rsidP="000E79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14:paraId="7C45D7B8" w14:textId="6972104C" w:rsidR="00B663B0" w:rsidRDefault="0036453D" w:rsidP="000E7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577F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5EC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Ініціатором</w:t>
      </w:r>
      <w:r w:rsidR="00355039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(заявником) створення 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стінопису (</w:t>
      </w:r>
      <w:proofErr w:type="spellStart"/>
      <w:r w:rsidRPr="00355039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Pr="00355039">
        <w:rPr>
          <w:rFonts w:ascii="Times New Roman" w:hAnsi="Times New Roman" w:cs="Times New Roman"/>
          <w:sz w:val="24"/>
          <w:szCs w:val="24"/>
          <w:lang w:val="uk-UA"/>
        </w:rPr>
        <w:t>) може бути фізична чи юридична особа, підприємство, установа та організація, представники органу місцевого самоврядування (Южноукраїнська міська рада, виконавчий комітет, виконавчі органи).</w:t>
      </w:r>
    </w:p>
    <w:p w14:paraId="6D7E6BAD" w14:textId="25F5B50D" w:rsidR="00DF7F6D" w:rsidRDefault="00DF7F6D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F6819" w14:textId="57E833BC" w:rsidR="00DF7F6D" w:rsidRPr="00355039" w:rsidRDefault="00DF7F6D" w:rsidP="000E7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577F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5EC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Відповідальним за подальше обслуговування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стінописів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є балансоутримувач або ініціатор.</w:t>
      </w:r>
    </w:p>
    <w:p w14:paraId="2FEBFCEA" w14:textId="0215A45E" w:rsidR="0036453D" w:rsidRDefault="0036453D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4F614C" w14:textId="67546E76" w:rsidR="00A75EC1" w:rsidRDefault="00A75EC1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0553D6" w14:textId="77777777" w:rsidR="00A75EC1" w:rsidRDefault="00A75EC1" w:rsidP="000E7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F59562" w14:textId="661BF872" w:rsidR="001511C9" w:rsidRPr="00355039" w:rsidRDefault="00B663B0" w:rsidP="000E7951">
      <w:pPr>
        <w:pStyle w:val="a3"/>
        <w:numPr>
          <w:ilvl w:val="0"/>
          <w:numId w:val="4"/>
        </w:numPr>
        <w:spacing w:after="0" w:line="240" w:lineRule="auto"/>
        <w:ind w:left="567" w:hanging="20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Порядок надання </w:t>
      </w:r>
      <w:r w:rsidR="00486BE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на </w:t>
      </w:r>
      <w:r w:rsidR="0036453D" w:rsidRPr="00355039">
        <w:rPr>
          <w:rFonts w:ascii="Times New Roman" w:hAnsi="Times New Roman" w:cs="Times New Roman"/>
          <w:sz w:val="24"/>
          <w:szCs w:val="24"/>
          <w:lang w:val="uk-UA"/>
        </w:rPr>
        <w:t>нанесення</w:t>
      </w:r>
      <w:r w:rsidR="00486BE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стінопису (</w:t>
      </w:r>
      <w:proofErr w:type="spellStart"/>
      <w:r w:rsidR="00486BE0" w:rsidRPr="00355039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486BE0" w:rsidRPr="0035503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3776938" w14:textId="77777777" w:rsidR="00527ED6" w:rsidRDefault="00527ED6" w:rsidP="000E795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A967A" w14:textId="77777777" w:rsidR="00527ED6" w:rsidRDefault="00527ED6" w:rsidP="000E795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8BF02B" w14:textId="170C3C86" w:rsidR="00B663B0" w:rsidRPr="00355039" w:rsidRDefault="00486BE0" w:rsidP="000E795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527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Для одержання </w:t>
      </w:r>
      <w:r w:rsidRPr="00355039">
        <w:rPr>
          <w:rFonts w:ascii="Times New Roman" w:hAnsi="Times New Roman" w:cs="Times New Roman"/>
          <w:sz w:val="24"/>
          <w:szCs w:val="24"/>
          <w:lang w:val="uk-UA"/>
        </w:rPr>
        <w:t>погодження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заявник подає до </w:t>
      </w:r>
      <w:r w:rsidRPr="0035503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виконавчого к</w:t>
      </w:r>
      <w:r w:rsidR="001511C9" w:rsidRPr="00355039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550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мітету Южноукраїнської міської ради 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заяву</w:t>
      </w:r>
      <w:r w:rsidR="0036453D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в довільній формі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, до якої додаються: </w:t>
      </w:r>
    </w:p>
    <w:p w14:paraId="6FB2A3BB" w14:textId="429BB33B" w:rsidR="003409BA" w:rsidRPr="00355039" w:rsidRDefault="003409BA" w:rsidP="000E795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- п</w:t>
      </w:r>
      <w:r w:rsidR="00486BE0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огодження нанесення </w:t>
      </w: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стінопису (</w:t>
      </w:r>
      <w:proofErr w:type="spellStart"/>
      <w:r w:rsidR="00486BE0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486BE0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</w:t>
      </w: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власником</w:t>
      </w:r>
      <w:r w:rsidR="00355039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86BE0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балансоутримувачем </w:t>
      </w: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об’єкта</w:t>
      </w:r>
      <w:r w:rsidR="00355039"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якому планується розміщення стінопису (</w:t>
      </w:r>
      <w:proofErr w:type="spellStart"/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муралу</w:t>
      </w:r>
      <w:proofErr w:type="spellEnd"/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);</w:t>
      </w:r>
    </w:p>
    <w:p w14:paraId="068E8321" w14:textId="42C0AB26" w:rsidR="003409BA" w:rsidRPr="00944DF3" w:rsidRDefault="003409BA" w:rsidP="000E795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погодження власників, співвласників приватизованих квартир та мешканців неприватизованих квартир багатоповерхового житлового будинку (протокол загальни</w:t>
      </w:r>
      <w:r w:rsidR="00355039"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</w:t>
      </w:r>
      <w:r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зборів ОСББ</w:t>
      </w:r>
      <w:r w:rsidR="00944DF3"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заявник особисто отримує таку згоду, шляхом проставляння підписів в акті довільного зразка</w:t>
      </w:r>
      <w:r w:rsidR="00DB29C7" w:rsidRPr="00944D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);</w:t>
      </w:r>
    </w:p>
    <w:p w14:paraId="79892984" w14:textId="3DD8FFF8" w:rsidR="00DB29C7" w:rsidRPr="00355039" w:rsidRDefault="00DB29C7" w:rsidP="000E7951">
      <w:pPr>
        <w:pStyle w:val="a3"/>
        <w:tabs>
          <w:tab w:val="left" w:pos="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550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ескізні пропозиції стінопису (</w:t>
      </w:r>
      <w:proofErr w:type="spellStart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муралу</w:t>
      </w:r>
      <w:proofErr w:type="spellEnd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);</w:t>
      </w:r>
    </w:p>
    <w:p w14:paraId="25117E29" w14:textId="54C5CB5B" w:rsidR="00DB29C7" w:rsidRPr="00355039" w:rsidRDefault="00DB29C7" w:rsidP="000E7951">
      <w:pPr>
        <w:pStyle w:val="a3"/>
        <w:tabs>
          <w:tab w:val="left" w:pos="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мета (задум) створення стінопису (</w:t>
      </w:r>
      <w:proofErr w:type="spellStart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муралу</w:t>
      </w:r>
      <w:proofErr w:type="spellEnd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);</w:t>
      </w:r>
    </w:p>
    <w:p w14:paraId="43174676" w14:textId="311A6CAE" w:rsidR="00DB29C7" w:rsidRPr="00355039" w:rsidRDefault="00DB29C7" w:rsidP="000E7951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орієнтовн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вартість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робіт щодо нанесення стінопису (</w:t>
      </w:r>
      <w:proofErr w:type="spellStart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муралу</w:t>
      </w:r>
      <w:proofErr w:type="spellEnd"/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 (у разі 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виконан</w:t>
      </w:r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 робіт</w:t>
      </w:r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щодо 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нанесення</w:t>
      </w:r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стінопису (</w:t>
      </w:r>
      <w:proofErr w:type="spellStart"/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муралу</w:t>
      </w:r>
      <w:proofErr w:type="spellEnd"/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 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бюджет</w:t>
      </w:r>
      <w:r w:rsidR="00355039"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Южноукраїнської міської </w:t>
      </w:r>
      <w:r w:rsidR="00C22B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територіальної громади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або співфінансування)</w:t>
      </w:r>
      <w:r w:rsidR="00A774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8669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 потребі</w:t>
      </w:r>
      <w:r w:rsidRPr="003550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56AF0D5F" w14:textId="796A73EA" w:rsidR="00DB29C7" w:rsidRPr="00355039" w:rsidRDefault="00DB29C7" w:rsidP="000E795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0E56F09C" w14:textId="4B79DAF9" w:rsidR="00DB29C7" w:rsidRPr="00A75EC1" w:rsidRDefault="00A75EC1" w:rsidP="000E7951">
      <w:pPr>
        <w:pStyle w:val="a3"/>
        <w:tabs>
          <w:tab w:val="left" w:pos="0"/>
          <w:tab w:val="left" w:pos="66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Pr="00A75E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873" w:rsidRPr="00A75EC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B29C7" w:rsidRPr="00A75EC1">
        <w:rPr>
          <w:rFonts w:ascii="Times New Roman" w:hAnsi="Times New Roman" w:cs="Times New Roman"/>
          <w:sz w:val="24"/>
          <w:szCs w:val="24"/>
          <w:lang w:val="uk-UA"/>
        </w:rPr>
        <w:t xml:space="preserve"> випадку, коли ініціатором нанесення стінопису (</w:t>
      </w:r>
      <w:proofErr w:type="spellStart"/>
      <w:r w:rsidR="00DB29C7" w:rsidRPr="00A75EC1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DB29C7" w:rsidRPr="00A75EC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46873" w:rsidRPr="00A75EC1">
        <w:rPr>
          <w:rFonts w:ascii="Times New Roman" w:hAnsi="Times New Roman" w:cs="Times New Roman"/>
          <w:sz w:val="24"/>
          <w:szCs w:val="24"/>
          <w:lang w:val="uk-UA"/>
        </w:rPr>
        <w:t xml:space="preserve"> є орган місцевого самоврядування, або у фізичної/юридичної особи відсутні ескізні пропозиції стінопису (</w:t>
      </w:r>
      <w:proofErr w:type="spellStart"/>
      <w:r w:rsidR="00A46873" w:rsidRPr="00A75EC1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A46873" w:rsidRPr="00A75EC1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A46873" w:rsidRPr="00A75E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управління молоді, спорту та культури Южноукраїнської міської ради, на підставі розпорядження міського голови,</w:t>
      </w:r>
      <w:r w:rsidR="004E06CE" w:rsidRPr="00A75E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6873" w:rsidRPr="00A75E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оголошує та організовує проведення конкурсу на кращий ескіз стінопису (</w:t>
      </w:r>
      <w:proofErr w:type="spellStart"/>
      <w:r w:rsidR="00A46873" w:rsidRPr="00A75EC1">
        <w:rPr>
          <w:rFonts w:ascii="Times New Roman" w:hAnsi="Times New Roman" w:cs="Times New Roman"/>
          <w:bCs/>
          <w:sz w:val="24"/>
          <w:szCs w:val="24"/>
          <w:lang w:val="uk-UA"/>
        </w:rPr>
        <w:t>муралу</w:t>
      </w:r>
      <w:proofErr w:type="spellEnd"/>
      <w:r w:rsidR="00A46873" w:rsidRPr="00A75EC1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14:paraId="51851D8D" w14:textId="77777777" w:rsidR="008B3827" w:rsidRDefault="008B3827" w:rsidP="000E7951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89172B" w14:textId="0656F86D" w:rsidR="004E06CE" w:rsidRPr="008B3827" w:rsidRDefault="008B3827" w:rsidP="000E7951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 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>Для встановлення відповідності поданої заяви з документами вимогам п.1.</w:t>
      </w:r>
      <w:r w:rsidR="00C22B1C" w:rsidRPr="008B38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та 1.</w:t>
      </w:r>
      <w:r w:rsidR="00C22B1C" w:rsidRPr="008B38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цього Порядку,  заява скеровується на розгляд до відділу містобудування та архітектури</w:t>
      </w:r>
      <w:r w:rsidR="00C22B1C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ради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та управління </w:t>
      </w:r>
      <w:r w:rsidR="004E06CE" w:rsidRPr="008B3827">
        <w:rPr>
          <w:rFonts w:ascii="Times New Roman" w:hAnsi="Times New Roman" w:cs="Times New Roman"/>
          <w:bCs/>
          <w:sz w:val="24"/>
          <w:szCs w:val="24"/>
          <w:lang w:val="uk-UA"/>
        </w:rPr>
        <w:t>молоді, спорту та культури Южноукраїнської міської ради.</w:t>
      </w:r>
    </w:p>
    <w:p w14:paraId="2577789C" w14:textId="77777777" w:rsidR="004E06CE" w:rsidRPr="00355039" w:rsidRDefault="004E06CE" w:rsidP="000E7951">
      <w:pPr>
        <w:pStyle w:val="a3"/>
        <w:tabs>
          <w:tab w:val="left" w:pos="0"/>
          <w:tab w:val="left" w:pos="666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6D9C6FBC" w14:textId="677B98DB" w:rsidR="004E06CE" w:rsidRPr="008B3827" w:rsidRDefault="00527ED6" w:rsidP="000E79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>Відділ містобудування та архітектури</w:t>
      </w:r>
      <w:r w:rsidR="00A048BA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ради 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виносить подану заяву з ескізними пропозиціями на розгляд архітектурно-містобудівної ради</w:t>
      </w:r>
      <w:r w:rsidR="00A048BA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039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при відділі містобудування та архітектури Южноукраїнської міської ради</w:t>
      </w:r>
      <w:r w:rsidR="00C22B1C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48BA" w:rsidRPr="008B3827">
        <w:rPr>
          <w:rFonts w:ascii="Times New Roman" w:hAnsi="Times New Roman" w:cs="Times New Roman"/>
          <w:sz w:val="24"/>
          <w:szCs w:val="24"/>
          <w:lang w:val="uk-UA"/>
        </w:rPr>
        <w:t>(далі – АМР)</w:t>
      </w:r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для погодження місця розташування стінопису (</w:t>
      </w:r>
      <w:proofErr w:type="spellStart"/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4E06CE" w:rsidRPr="008B38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048BA" w:rsidRPr="008B3827">
        <w:rPr>
          <w:rFonts w:ascii="Times New Roman" w:hAnsi="Times New Roman" w:cs="Times New Roman"/>
          <w:sz w:val="24"/>
          <w:szCs w:val="24"/>
          <w:lang w:val="uk-UA"/>
        </w:rPr>
        <w:t xml:space="preserve"> та його ескізу.</w:t>
      </w:r>
    </w:p>
    <w:p w14:paraId="1BDCD34A" w14:textId="77777777" w:rsidR="00A048BA" w:rsidRPr="00355039" w:rsidRDefault="00A048BA" w:rsidP="000E7951">
      <w:pPr>
        <w:pStyle w:val="a3"/>
        <w:tabs>
          <w:tab w:val="left" w:pos="0"/>
          <w:tab w:val="left" w:pos="666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44CA2292" w14:textId="4B77F98D" w:rsidR="00A048BA" w:rsidRPr="00527ED6" w:rsidRDefault="00527ED6" w:rsidP="000E79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2.5.</w:t>
      </w:r>
      <w:r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Управління молоді, спорту та культури Южноукраїнської міської ради більш детально вивчає тематику (творчий задум) стінопису (</w:t>
      </w:r>
      <w:proofErr w:type="spellStart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муралу</w:t>
      </w:r>
      <w:proofErr w:type="spellEnd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та подає свої пропозиції та зауваження (далі – висновок) голові АМР не пізніше ніж за 2 робочих дня до дати розгляду питання щодо </w:t>
      </w:r>
      <w:r w:rsidR="00E659DC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погодження 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нанесення стінопису (</w:t>
      </w:r>
      <w:proofErr w:type="spellStart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муралу</w:t>
      </w:r>
      <w:proofErr w:type="spellEnd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355039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засіданні АМР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CD806B5" w14:textId="77777777" w:rsidR="00527ED6" w:rsidRDefault="00527ED6" w:rsidP="000E7951">
      <w:pPr>
        <w:tabs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42D56AE" w14:textId="1921F60E" w:rsidR="00A048BA" w:rsidRPr="00527ED6" w:rsidRDefault="00527ED6" w:rsidP="000E7951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7ED6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 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Витяг з протоколу АМР надсилається заявнику.</w:t>
      </w:r>
    </w:p>
    <w:p w14:paraId="7A6314B8" w14:textId="77777777" w:rsidR="00A048BA" w:rsidRPr="00355039" w:rsidRDefault="00A048BA" w:rsidP="000E7951">
      <w:pPr>
        <w:pStyle w:val="a3"/>
        <w:tabs>
          <w:tab w:val="left" w:pos="0"/>
          <w:tab w:val="left" w:pos="6663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03B3E96" w14:textId="4B9C6FCD" w:rsidR="00A048BA" w:rsidRPr="00527ED6" w:rsidRDefault="00527ED6" w:rsidP="000E7951">
      <w:pPr>
        <w:tabs>
          <w:tab w:val="left" w:pos="0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2.7. </w:t>
      </w:r>
      <w:r w:rsidR="00C22B1C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залежності від рішення АМР та висновку управління молоді, спорту та культури, відділ містобудування та архітектури готує відповідний </w:t>
      </w:r>
      <w:proofErr w:type="spellStart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8B3827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кт</w:t>
      </w:r>
      <w:proofErr w:type="spellEnd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рішення виконавчого комітету</w:t>
      </w:r>
      <w:r w:rsidR="00C22B1C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Южноукраїнської міської ради</w:t>
      </w:r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надання погодження на нанесення стінопису (</w:t>
      </w:r>
      <w:proofErr w:type="spellStart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муралу</w:t>
      </w:r>
      <w:proofErr w:type="spellEnd"/>
      <w:r w:rsidR="00A048BA" w:rsidRPr="00527ED6">
        <w:rPr>
          <w:rFonts w:ascii="Times New Roman" w:hAnsi="Times New Roman" w:cs="Times New Roman"/>
          <w:bCs/>
          <w:sz w:val="24"/>
          <w:szCs w:val="24"/>
          <w:lang w:val="uk-UA"/>
        </w:rPr>
        <w:t>) або про відмову в надані такого погодження.</w:t>
      </w:r>
    </w:p>
    <w:p w14:paraId="549E147D" w14:textId="0BA3F6E2" w:rsidR="00A048BA" w:rsidRPr="00355039" w:rsidRDefault="000E7951" w:rsidP="000E7951">
      <w:pPr>
        <w:pStyle w:val="a3"/>
        <w:tabs>
          <w:tab w:val="left" w:pos="0"/>
          <w:tab w:val="left" w:pos="66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14:paraId="06E030E0" w14:textId="7A5AEB7F" w:rsidR="00DF7F6D" w:rsidRPr="00527ED6" w:rsidRDefault="00527ED6" w:rsidP="000E79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2.8.</w:t>
      </w:r>
      <w:r w:rsidR="008B3827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8B3827" w:rsidRPr="00527ED6"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 w:rsidR="00A048BA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 рішенн</w:t>
      </w:r>
      <w:r w:rsidR="008B3827" w:rsidRPr="00527ED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048BA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Южноукраїнської міської ради про надання погодження на нанесення стінопису (</w:t>
      </w:r>
      <w:proofErr w:type="spellStart"/>
      <w:r w:rsidR="00A048BA" w:rsidRPr="00527ED6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A048BA" w:rsidRPr="00527ED6">
        <w:rPr>
          <w:rFonts w:ascii="Times New Roman" w:hAnsi="Times New Roman" w:cs="Times New Roman"/>
          <w:sz w:val="24"/>
          <w:szCs w:val="24"/>
          <w:lang w:val="uk-UA"/>
        </w:rPr>
        <w:t>) обов’язково зазначається</w:t>
      </w:r>
      <w:r w:rsidR="00DF7F6D" w:rsidRPr="00527ED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1BFAA36" w14:textId="77777777" w:rsidR="00DF7F6D" w:rsidRPr="00DF7F6D" w:rsidRDefault="00DF7F6D" w:rsidP="000E7951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1179BB09" w14:textId="40A56E4F" w:rsidR="00C22B1C" w:rsidRDefault="008B3827" w:rsidP="000E795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22B1C">
        <w:rPr>
          <w:rFonts w:ascii="Times New Roman" w:hAnsi="Times New Roman" w:cs="Times New Roman"/>
          <w:sz w:val="24"/>
          <w:szCs w:val="24"/>
          <w:lang w:val="uk-UA"/>
        </w:rPr>
        <w:t>ніціатор (заявник) нанесення стінопису (</w:t>
      </w:r>
      <w:proofErr w:type="spellStart"/>
      <w:r w:rsidR="00C22B1C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C22B1C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0D7F7129" w14:textId="40DDA117" w:rsidR="00DF7F6D" w:rsidRDefault="00A048BA" w:rsidP="000E795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джерело фінансування</w:t>
      </w:r>
      <w:r w:rsidR="00DF7F6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3B715AF" w14:textId="6DFC9224" w:rsidR="00DF7F6D" w:rsidRDefault="00A048BA" w:rsidP="000E795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назва міської Програми</w:t>
      </w:r>
      <w:r w:rsidR="00355039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(в разі потреби)</w:t>
      </w:r>
      <w:r w:rsidR="00DF7F6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8898D3" w14:textId="74A80860" w:rsidR="00711395" w:rsidRDefault="00DF7F6D" w:rsidP="000E7951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 за подальше обслуговування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стінописів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048BA" w:rsidRPr="003550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56483A" w14:textId="77777777" w:rsidR="00DF7F6D" w:rsidRPr="00DF7F6D" w:rsidRDefault="00DF7F6D" w:rsidP="000E7951">
      <w:pPr>
        <w:pStyle w:val="a3"/>
        <w:tabs>
          <w:tab w:val="left" w:pos="0"/>
        </w:tabs>
        <w:spacing w:after="0" w:line="240" w:lineRule="auto"/>
        <w:ind w:left="90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C90CEF" w14:textId="61BBBD52" w:rsidR="00E659DC" w:rsidRPr="00527ED6" w:rsidRDefault="00527ED6" w:rsidP="000E7951">
      <w:pPr>
        <w:tabs>
          <w:tab w:val="left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2.9. </w:t>
      </w:r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>У разі, якщо нанесення стінопису (</w:t>
      </w:r>
      <w:proofErr w:type="spellStart"/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>) планується за рахунок коштів</w:t>
      </w:r>
      <w:r w:rsidR="00355039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бюджету</w:t>
      </w:r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, то заява спочатку розглядається та погоджується </w:t>
      </w:r>
      <w:proofErr w:type="spellStart"/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>Южноукраїнською</w:t>
      </w:r>
      <w:proofErr w:type="spellEnd"/>
      <w:r w:rsidR="00711395" w:rsidRPr="00527ED6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(на рахунок фінансування).</w:t>
      </w:r>
    </w:p>
    <w:p w14:paraId="718C85DC" w14:textId="25859289" w:rsidR="00C22B1C" w:rsidRDefault="00C22B1C" w:rsidP="000E7951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14:paraId="10535057" w14:textId="673DC06B" w:rsidR="008B3827" w:rsidRDefault="008B3827" w:rsidP="000E7951">
      <w:pPr>
        <w:tabs>
          <w:tab w:val="left" w:pos="0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470BA628" w14:textId="77777777" w:rsidR="008B3827" w:rsidRDefault="008B3827" w:rsidP="000E7951">
      <w:pPr>
        <w:spacing w:after="0" w:line="240" w:lineRule="auto"/>
        <w:ind w:left="567" w:hanging="27"/>
        <w:rPr>
          <w:rFonts w:ascii="Times New Roman" w:hAnsi="Times New Roman" w:cs="Times New Roman"/>
          <w:sz w:val="24"/>
          <w:szCs w:val="24"/>
          <w:lang w:val="uk-UA"/>
        </w:rPr>
      </w:pPr>
    </w:p>
    <w:p w14:paraId="609B1FD5" w14:textId="0155975D" w:rsidR="00B663B0" w:rsidRDefault="008B3827" w:rsidP="000E7951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11395" w:rsidRPr="0035503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>Контроль за дотриманням Порядку та відповідальність за його порушення</w:t>
      </w:r>
    </w:p>
    <w:p w14:paraId="2F9F9567" w14:textId="77777777" w:rsidR="00527ED6" w:rsidRPr="00355039" w:rsidRDefault="00527ED6" w:rsidP="000E7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7E4B26" w14:textId="4BED76C3" w:rsidR="00C22B1C" w:rsidRDefault="00C22B1C" w:rsidP="000E7951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8B3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 самовільне нанесення стінопису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без отримання відповідного погодження, передбачена  адміністративна відповідальність 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порушення «Правил благоустрою забезпечення чистоти і порядку на території Южноукраїнської міської територіальної громади»</w:t>
      </w:r>
      <w:r w:rsidR="00E27E53">
        <w:rPr>
          <w:rFonts w:ascii="Times New Roman" w:hAnsi="Times New Roman" w:cs="Times New Roman"/>
          <w:sz w:val="24"/>
          <w:szCs w:val="24"/>
          <w:lang w:val="uk-UA"/>
        </w:rPr>
        <w:t>, затвердженого рішенням Южноукраїнської міської ради           від 28.07.2022 № 1094.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3FE8DB5C" w14:textId="77777777" w:rsidR="00C22B1C" w:rsidRDefault="00C22B1C" w:rsidP="000E79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10A2B" w14:textId="34CC8A9E" w:rsidR="00B663B0" w:rsidRPr="00355039" w:rsidRDefault="00711395" w:rsidP="000E79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3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2B1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B3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>Контроль за дотриманням цього Порядку здійсню</w:t>
      </w:r>
      <w:r w:rsidR="001511C9" w:rsidRPr="00355039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уповноважені суб'єкти в установленому порядку</w:t>
      </w:r>
      <w:r w:rsidR="001511C9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 в межах своїх повноважень</w:t>
      </w:r>
      <w:r w:rsidR="00B663B0" w:rsidRPr="003550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734E2D8" w14:textId="77777777" w:rsidR="00671870" w:rsidRPr="00355039" w:rsidRDefault="00671870" w:rsidP="000E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BA5265" w14:textId="77777777" w:rsidR="00E55EEB" w:rsidRDefault="00E55EEB" w:rsidP="000E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330884" w14:textId="77777777" w:rsidR="00E55EEB" w:rsidRDefault="00E55EEB" w:rsidP="000E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9B319B" w14:textId="6AEE766B" w:rsidR="00B663B0" w:rsidRPr="00355039" w:rsidRDefault="008B3827" w:rsidP="000E7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sectPr w:rsidR="00B663B0" w:rsidRPr="00355039" w:rsidSect="00344457">
      <w:pgSz w:w="11906" w:h="16838"/>
      <w:pgMar w:top="1135" w:right="566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80605"/>
    <w:rsid w:val="000E7951"/>
    <w:rsid w:val="001511C9"/>
    <w:rsid w:val="00196E1C"/>
    <w:rsid w:val="00197771"/>
    <w:rsid w:val="001B2FC0"/>
    <w:rsid w:val="00246F5F"/>
    <w:rsid w:val="00287FB6"/>
    <w:rsid w:val="003409BA"/>
    <w:rsid w:val="00344457"/>
    <w:rsid w:val="00355039"/>
    <w:rsid w:val="0036453D"/>
    <w:rsid w:val="003C2795"/>
    <w:rsid w:val="003E1D80"/>
    <w:rsid w:val="0042326D"/>
    <w:rsid w:val="004402C0"/>
    <w:rsid w:val="00486BE0"/>
    <w:rsid w:val="004E06CE"/>
    <w:rsid w:val="004E3C0D"/>
    <w:rsid w:val="00527ED6"/>
    <w:rsid w:val="005A4D1B"/>
    <w:rsid w:val="005C5D6C"/>
    <w:rsid w:val="005E4257"/>
    <w:rsid w:val="0062545B"/>
    <w:rsid w:val="006577FB"/>
    <w:rsid w:val="00671870"/>
    <w:rsid w:val="00686694"/>
    <w:rsid w:val="006A3385"/>
    <w:rsid w:val="00711395"/>
    <w:rsid w:val="00795946"/>
    <w:rsid w:val="007F26CD"/>
    <w:rsid w:val="008A23D4"/>
    <w:rsid w:val="008B3827"/>
    <w:rsid w:val="00944DF3"/>
    <w:rsid w:val="00951AD7"/>
    <w:rsid w:val="00A048BA"/>
    <w:rsid w:val="00A43E58"/>
    <w:rsid w:val="00A46873"/>
    <w:rsid w:val="00A75EC1"/>
    <w:rsid w:val="00A77482"/>
    <w:rsid w:val="00AA10E3"/>
    <w:rsid w:val="00B663B0"/>
    <w:rsid w:val="00B73286"/>
    <w:rsid w:val="00B92FF1"/>
    <w:rsid w:val="00C05D76"/>
    <w:rsid w:val="00C22B1C"/>
    <w:rsid w:val="00C74465"/>
    <w:rsid w:val="00CA58FF"/>
    <w:rsid w:val="00CD19DC"/>
    <w:rsid w:val="00CF51A3"/>
    <w:rsid w:val="00DB29C7"/>
    <w:rsid w:val="00DB5326"/>
    <w:rsid w:val="00DF7F6D"/>
    <w:rsid w:val="00E22F06"/>
    <w:rsid w:val="00E27E53"/>
    <w:rsid w:val="00E30FF8"/>
    <w:rsid w:val="00E35A62"/>
    <w:rsid w:val="00E55EEB"/>
    <w:rsid w:val="00E659DC"/>
    <w:rsid w:val="00F3396C"/>
    <w:rsid w:val="00F76ED4"/>
    <w:rsid w:val="00F81CC0"/>
    <w:rsid w:val="00F9247A"/>
    <w:rsid w:val="00F92D30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k.wikipedia.org%2Fwiki%2F%25D0%25A1%25D1%2582%25D1%2596%25D0%25BD%25D0%25BE%25D0%25BF%25D0%25B8%25D1%2581&amp;sa=D&amp;sntz=1&amp;usg=AOvVaw2LWTZX84U12PBCKqoB2EP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8D43-1761-4C6A-A000-C276F585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29</cp:revision>
  <cp:lastPrinted>2023-06-09T06:44:00Z</cp:lastPrinted>
  <dcterms:created xsi:type="dcterms:W3CDTF">2023-03-16T11:27:00Z</dcterms:created>
  <dcterms:modified xsi:type="dcterms:W3CDTF">2023-06-21T08:22:00Z</dcterms:modified>
</cp:coreProperties>
</file>